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0B9" w:rsidRPr="000500B9" w:rsidRDefault="000500B9" w:rsidP="000500B9">
      <w:pPr>
        <w:spacing w:after="0" w:line="240" w:lineRule="auto"/>
        <w:jc w:val="right"/>
        <w:rPr>
          <w:rStyle w:val="Strong"/>
          <w:rFonts w:ascii="Times New Roman" w:hAnsi="Times New Roman" w:cs="Times New Roman"/>
          <w:sz w:val="24"/>
          <w:szCs w:val="24"/>
          <w:lang w:bidi="fa-IR"/>
        </w:rPr>
      </w:pPr>
      <w:r w:rsidRPr="000500B9">
        <w:rPr>
          <w:rFonts w:ascii="Tahoma" w:eastAsia="Times New Roman" w:hAnsi="Tahoma" w:cs="Tahoma"/>
          <w:color w:val="000000"/>
          <w:sz w:val="17"/>
          <w:szCs w:val="17"/>
        </w:rPr>
        <w:br/>
      </w:r>
      <w:r w:rsidRPr="000500B9">
        <w:rPr>
          <w:rStyle w:val="Strong"/>
          <w:rFonts w:ascii="Times New Roman" w:hAnsi="Times New Roman" w:cs="Times New Roman"/>
          <w:sz w:val="24"/>
          <w:szCs w:val="24"/>
          <w:rtl/>
          <w:lang w:bidi="fa-IR"/>
        </w:rPr>
        <w:t>موسس و مسئول فني محترم مركز درمان اختلالات مصرف مواد.............(كليه مراكز)</w:t>
      </w:r>
    </w:p>
    <w:p w:rsidR="000500B9" w:rsidRDefault="000500B9" w:rsidP="000500B9">
      <w:pPr>
        <w:pStyle w:val="NormalWeb"/>
        <w:shd w:val="clear" w:color="auto" w:fill="FFFFFF"/>
        <w:bidi/>
        <w:rPr>
          <w:rtl/>
        </w:rPr>
      </w:pPr>
      <w:bookmarkStart w:id="0" w:name="_GoBack"/>
      <w:bookmarkEnd w:id="0"/>
    </w:p>
    <w:p w:rsidR="00E7174E" w:rsidRPr="000500B9" w:rsidRDefault="00E7174E" w:rsidP="000500B9">
      <w:pPr>
        <w:pStyle w:val="NormalWeb"/>
        <w:shd w:val="clear" w:color="auto" w:fill="FFFFFF"/>
        <w:bidi/>
        <w:rPr>
          <w:rStyle w:val="Strong"/>
          <w:rFonts w:ascii="Cambria" w:hAnsi="Cambria" w:cs="Cambria"/>
          <w:color w:val="000000"/>
          <w:rtl/>
          <w:lang w:bidi="fa-IR"/>
        </w:rPr>
      </w:pPr>
      <w:r w:rsidRPr="000500B9">
        <w:rPr>
          <w:rStyle w:val="Strong"/>
          <w:rFonts w:hint="cs"/>
          <w:color w:val="000000"/>
          <w:rtl/>
          <w:lang w:bidi="fa-IR"/>
        </w:rPr>
        <w:t>موضوع</w:t>
      </w:r>
      <w:r w:rsidRPr="000500B9">
        <w:rPr>
          <w:rStyle w:val="Strong"/>
          <w:rFonts w:ascii="Cambria" w:hAnsi="Cambria" w:cs="Cambria"/>
          <w:color w:val="000000"/>
          <w:lang w:bidi="fa-IR"/>
        </w:rPr>
        <w:t>:</w:t>
      </w:r>
      <w:r w:rsidRPr="000500B9">
        <w:rPr>
          <w:rStyle w:val="Strong"/>
          <w:rFonts w:hint="cs"/>
          <w:color w:val="000000"/>
          <w:rtl/>
          <w:lang w:bidi="fa-IR"/>
        </w:rPr>
        <w:t>الزام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به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ثبت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رسمي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تغييرات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وضعيت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فعاليت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مراكز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در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سامانه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صدور</w:t>
      </w:r>
      <w:r w:rsidRPr="000500B9">
        <w:rPr>
          <w:rStyle w:val="Strong"/>
          <w:rFonts w:ascii="Cambria" w:hAnsi="Cambria" w:cs="Cambria"/>
          <w:color w:val="000000"/>
          <w:rtl/>
          <w:lang w:bidi="fa-IR"/>
        </w:rPr>
        <w:t xml:space="preserve"> </w:t>
      </w:r>
      <w:r w:rsidRPr="000500B9">
        <w:rPr>
          <w:rStyle w:val="Strong"/>
          <w:rFonts w:hint="cs"/>
          <w:color w:val="000000"/>
          <w:rtl/>
          <w:lang w:bidi="fa-IR"/>
        </w:rPr>
        <w:t>پروانه</w:t>
      </w:r>
      <w:r w:rsidRPr="000500B9">
        <w:rPr>
          <w:rStyle w:val="Strong"/>
          <w:rFonts w:ascii="Cambria" w:hAnsi="Cambria" w:cs="Cambria" w:hint="cs"/>
          <w:color w:val="000000"/>
          <w:rtl/>
          <w:lang w:bidi="fa-IR"/>
        </w:rPr>
        <w:t>‌</w:t>
      </w:r>
      <w:r w:rsidRPr="000500B9">
        <w:rPr>
          <w:rStyle w:val="Strong"/>
          <w:rFonts w:hint="cs"/>
          <w:color w:val="000000"/>
          <w:rtl/>
          <w:lang w:bidi="fa-IR"/>
        </w:rPr>
        <w:t>ها</w:t>
      </w:r>
    </w:p>
    <w:p w:rsidR="00333B12" w:rsidRDefault="00333B12" w:rsidP="000500B9">
      <w:pPr>
        <w:pStyle w:val="NormalWeb"/>
        <w:shd w:val="clear" w:color="auto" w:fill="FFFFFF"/>
        <w:bidi/>
        <w:rPr>
          <w:rFonts w:cs="B Mitra"/>
          <w:color w:val="000000"/>
          <w:lang w:bidi="fa-IR"/>
        </w:rPr>
      </w:pPr>
      <w:r>
        <w:rPr>
          <w:rStyle w:val="Strong"/>
          <w:rFonts w:cs="B Mitra" w:hint="cs"/>
          <w:color w:val="000000"/>
          <w:rtl/>
          <w:lang w:bidi="fa-IR"/>
        </w:rPr>
        <w:t>با سلام و احترام؛</w:t>
      </w:r>
    </w:p>
    <w:p w:rsidR="00333B12" w:rsidRDefault="00333B12" w:rsidP="000500B9">
      <w:pPr>
        <w:pStyle w:val="NormalWeb"/>
        <w:shd w:val="clear" w:color="auto" w:fill="FFFFFF"/>
        <w:bidi/>
        <w:rPr>
          <w:rFonts w:cs="B Mitra" w:hint="cs"/>
          <w:color w:val="000000"/>
          <w:rtl/>
          <w:lang w:bidi="fa-IR"/>
        </w:rPr>
      </w:pPr>
      <w:r>
        <w:rPr>
          <w:rStyle w:val="Strong"/>
          <w:rFonts w:ascii="Cambria" w:hAnsi="Cambria" w:cs="Cambria" w:hint="cs"/>
          <w:color w:val="000000"/>
          <w:rtl/>
          <w:lang w:bidi="fa-IR"/>
        </w:rPr>
        <w:t>         </w:t>
      </w:r>
      <w:r>
        <w:rPr>
          <w:rStyle w:val="Strong"/>
          <w:rFonts w:cs="B Mitra" w:hint="cs"/>
          <w:color w:val="000000"/>
          <w:rtl/>
          <w:lang w:bidi="fa-IR"/>
        </w:rPr>
        <w:t>پيرو بررسي‌هاي به‌عمل‌آمده و با عنايت به پروتكل‌هاي اجرايي، ضروري است اطلاعات و وضعيت فعاليت تمامي مراكز به‌طور دقيق در «سامانه صدور پروانه‌ها» اعمال گردد. از آنجا كه هرگونه مغايرت ميان وضعيت موجود مركز با اطلاعات ثبت‌شده در سامانه فوق ، در بازديدهاي نظارتي مورد بررسي قرار خواهد گرفت، خواهشمند است كليه مراكزي كه پيش‌تر درخواست‌هاي كتبي مبني بر «تعطيلي موقت» و يا «تغيير فعاليت از دو شيفت به تك‌شيفت» به اين معاونت ارائه نموده‌اند، موظفند در اسرع وقت با مراجعه به سامانه مذكور، نسبت به انجام فرآيندهاي مربوطه و تغييرات لازم</w:t>
      </w:r>
      <w:r>
        <w:rPr>
          <w:rStyle w:val="Strong"/>
          <w:rFonts w:ascii="Cambria" w:hAnsi="Cambria" w:cs="Cambria" w:hint="cs"/>
          <w:color w:val="000000"/>
          <w:rtl/>
          <w:lang w:bidi="fa-IR"/>
        </w:rPr>
        <w:t> </w:t>
      </w:r>
      <w:r>
        <w:rPr>
          <w:rStyle w:val="Strong"/>
          <w:rFonts w:cs="B Mitra" w:hint="cs"/>
          <w:color w:val="000000"/>
          <w:rtl/>
          <w:lang w:bidi="fa-IR"/>
        </w:rPr>
        <w:t xml:space="preserve"> اقدام نمايند.</w:t>
      </w:r>
    </w:p>
    <w:p w:rsidR="00333B12" w:rsidRDefault="00333B12" w:rsidP="000500B9">
      <w:pPr>
        <w:pStyle w:val="NormalWeb"/>
        <w:shd w:val="clear" w:color="auto" w:fill="FFFFFF"/>
        <w:bidi/>
        <w:rPr>
          <w:rFonts w:cs="B Mitra" w:hint="cs"/>
          <w:color w:val="000000"/>
          <w:rtl/>
          <w:lang w:bidi="fa-IR"/>
        </w:rPr>
      </w:pPr>
      <w:r>
        <w:rPr>
          <w:rStyle w:val="Strong"/>
          <w:rFonts w:cs="B Mitra" w:hint="cs"/>
          <w:color w:val="000000"/>
          <w:rtl/>
          <w:lang w:bidi="fa-IR"/>
        </w:rPr>
        <w:t>علاوه بر موارد فوق، يادآور مي‌شود كه هرگونه تغيير در مشخصات مركز اعم از تغيير آدرس، جابه‌جايي يا تغيير در كادر پرسنلي و مسئول فني، مي‌بايست كتبا به معاونت درمان اعلام و</w:t>
      </w:r>
      <w:r>
        <w:rPr>
          <w:rStyle w:val="Strong"/>
          <w:rFonts w:ascii="Cambria" w:hAnsi="Cambria" w:cs="Cambria" w:hint="cs"/>
          <w:color w:val="000000"/>
          <w:rtl/>
          <w:lang w:bidi="fa-IR"/>
        </w:rPr>
        <w:t> </w:t>
      </w:r>
      <w:r>
        <w:rPr>
          <w:rStyle w:val="Strong"/>
          <w:rFonts w:cs="B Mitra" w:hint="cs"/>
          <w:color w:val="000000"/>
          <w:rtl/>
          <w:lang w:bidi="fa-IR"/>
        </w:rPr>
        <w:t xml:space="preserve"> بلافاصله در سامانه بارگزاري و به‌روزرساني شود. مقتضي است تمامي مراكز پس از انجام مراحل ثبت تغييرات در سامانه، گزارش نهايي و مستندات مربوطه را جهت بررسي و درج در پرونده، به اين معاونت ارسال نمايند.</w:t>
      </w:r>
    </w:p>
    <w:p w:rsidR="00333B12" w:rsidRDefault="00333B12" w:rsidP="000500B9">
      <w:pPr>
        <w:pStyle w:val="NormalWeb"/>
        <w:shd w:val="clear" w:color="auto" w:fill="FFFFFF"/>
        <w:bidi/>
        <w:rPr>
          <w:rFonts w:cs="B Mitra" w:hint="cs"/>
          <w:color w:val="000000"/>
          <w:rtl/>
          <w:lang w:bidi="fa-IR"/>
        </w:rPr>
      </w:pPr>
      <w:r>
        <w:rPr>
          <w:rStyle w:val="Strong"/>
          <w:rFonts w:cs="B Mitra" w:hint="cs"/>
          <w:color w:val="000000"/>
          <w:rtl/>
          <w:lang w:bidi="fa-IR"/>
        </w:rPr>
        <w:t>بديهي است مسئوليت انطباق وضعيت مركز با مندرجات پروانه فعاليت، مستقيماً بر عهده مسئول فني مركز خواهد بود.</w:t>
      </w:r>
    </w:p>
    <w:p w:rsidR="00A739E0" w:rsidRDefault="00A739E0" w:rsidP="000500B9">
      <w:pPr>
        <w:jc w:val="both"/>
      </w:pPr>
    </w:p>
    <w:sectPr w:rsidR="00A73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12"/>
    <w:rsid w:val="000500B9"/>
    <w:rsid w:val="00333B12"/>
    <w:rsid w:val="00A739E0"/>
    <w:rsid w:val="00E7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0C607"/>
  <w15:chartTrackingRefBased/>
  <w15:docId w15:val="{BBDC1C4D-A198-4F38-A584-39BD23BB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3B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زهرا قلیجی</dc:creator>
  <cp:keywords/>
  <dc:description/>
  <cp:lastModifiedBy>زهرا قلیجی</cp:lastModifiedBy>
  <cp:revision>3</cp:revision>
  <dcterms:created xsi:type="dcterms:W3CDTF">2026-09-09T05:29:00Z</dcterms:created>
  <dcterms:modified xsi:type="dcterms:W3CDTF">2026-09-09T05:32:00Z</dcterms:modified>
</cp:coreProperties>
</file>